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F" w:rsidRDefault="00D73FCF" w:rsidP="00D73FCF">
      <w:pPr>
        <w:pStyle w:val="Style1"/>
        <w:widowControl/>
        <w:spacing w:before="67"/>
        <w:ind w:left="259"/>
        <w:rPr>
          <w:rStyle w:val="FontStyle37"/>
          <w:b/>
          <w:i/>
          <w:lang w:val="uk-UA" w:eastAsia="uk-UA"/>
        </w:rPr>
      </w:pPr>
      <w:r w:rsidRPr="00625D45">
        <w:rPr>
          <w:rStyle w:val="FontStyle37"/>
          <w:b/>
          <w:i/>
          <w:lang w:val="uk-UA" w:eastAsia="uk-UA"/>
        </w:rPr>
        <w:t xml:space="preserve">Завдання </w:t>
      </w:r>
      <w:r w:rsidRPr="00625D45">
        <w:rPr>
          <w:rStyle w:val="FontStyle36"/>
          <w:i/>
          <w:lang w:val="uk-UA" w:eastAsia="uk-UA"/>
        </w:rPr>
        <w:t xml:space="preserve">з </w:t>
      </w:r>
      <w:r w:rsidRPr="00625D45">
        <w:rPr>
          <w:rStyle w:val="FontStyle37"/>
          <w:b/>
          <w:i/>
          <w:lang w:val="uk-UA" w:eastAsia="uk-UA"/>
        </w:rPr>
        <w:t xml:space="preserve">української мови </w:t>
      </w:r>
    </w:p>
    <w:p w:rsidR="00D73FCF" w:rsidRPr="00BF1D91" w:rsidRDefault="00D73FCF" w:rsidP="00D73FCF">
      <w:pPr>
        <w:pStyle w:val="Style1"/>
        <w:widowControl/>
        <w:spacing w:before="67"/>
        <w:ind w:left="259"/>
        <w:rPr>
          <w:rStyle w:val="FontStyle37"/>
          <w:lang w:val="uk-UA" w:eastAsia="uk-UA"/>
        </w:rPr>
      </w:pPr>
    </w:p>
    <w:p w:rsidR="00D73FCF" w:rsidRPr="00BF1D91" w:rsidRDefault="00D73FCF" w:rsidP="00D73FCF">
      <w:pPr>
        <w:pStyle w:val="Style2"/>
        <w:widowControl/>
        <w:spacing w:line="302" w:lineRule="exact"/>
        <w:ind w:firstLine="0"/>
        <w:rPr>
          <w:rStyle w:val="FontStyle37"/>
          <w:b/>
          <w:bCs/>
          <w:spacing w:val="180"/>
          <w:lang w:val="uk-UA" w:eastAsia="uk-UA"/>
        </w:rPr>
      </w:pPr>
      <w:r w:rsidRPr="00BF1D91">
        <w:rPr>
          <w:rStyle w:val="FontStyle37"/>
          <w:b/>
          <w:lang w:val="uk-UA" w:eastAsia="uk-UA"/>
        </w:rPr>
        <w:t>І.</w:t>
      </w:r>
      <w:r>
        <w:rPr>
          <w:rStyle w:val="FontStyle37"/>
          <w:lang w:val="uk-UA" w:eastAsia="uk-UA"/>
        </w:rPr>
        <w:t xml:space="preserve"> </w:t>
      </w:r>
      <w:r w:rsidRPr="00BF1D91">
        <w:rPr>
          <w:rStyle w:val="FontStyle37"/>
          <w:b/>
          <w:lang w:val="uk-UA" w:eastAsia="uk-UA"/>
        </w:rPr>
        <w:t>Напишіть твір-роздум</w:t>
      </w:r>
      <w:r w:rsidRPr="00BF1D91">
        <w:rPr>
          <w:rStyle w:val="FontStyle37"/>
          <w:lang w:val="uk-UA" w:eastAsia="uk-UA"/>
        </w:rPr>
        <w:t xml:space="preserve">, підтримавши або спростувавши думку </w:t>
      </w:r>
      <w:r w:rsidRPr="00BF1D91">
        <w:rPr>
          <w:rStyle w:val="FontStyle37"/>
          <w:b/>
          <w:lang w:val="uk-UA" w:eastAsia="uk-UA"/>
        </w:rPr>
        <w:t xml:space="preserve">«Благодійність </w:t>
      </w:r>
      <w:r w:rsidRPr="00BF1D91">
        <w:rPr>
          <w:rStyle w:val="FontStyle50"/>
          <w:lang w:val="uk-UA" w:eastAsia="uk-UA"/>
        </w:rPr>
        <w:t xml:space="preserve">— </w:t>
      </w:r>
      <w:r w:rsidRPr="00625D45">
        <w:rPr>
          <w:rStyle w:val="FontStyle36"/>
          <w:lang w:val="uk-UA" w:eastAsia="uk-UA"/>
        </w:rPr>
        <w:t>найвищий вияв гуманності</w:t>
      </w:r>
      <w:r w:rsidRPr="00625D45">
        <w:rPr>
          <w:rStyle w:val="FontStyle37"/>
          <w:lang w:val="uk-UA" w:eastAsia="uk-UA"/>
        </w:rPr>
        <w:t>»</w:t>
      </w:r>
      <w:r w:rsidRPr="00BF1D91">
        <w:rPr>
          <w:rStyle w:val="FontStyle37"/>
          <w:lang w:val="uk-UA" w:eastAsia="uk-UA"/>
        </w:rPr>
        <w:t xml:space="preserve">. Свої міркування чітко аргументуйте, проілюструйте прикладами </w:t>
      </w:r>
      <w:r w:rsidRPr="00BF1D91">
        <w:rPr>
          <w:rStyle w:val="FontStyle36"/>
          <w:lang w:val="uk-UA" w:eastAsia="uk-UA"/>
        </w:rPr>
        <w:t xml:space="preserve">з життя або з </w:t>
      </w:r>
      <w:r w:rsidRPr="00BF1D91">
        <w:rPr>
          <w:rStyle w:val="FontStyle37"/>
          <w:lang w:val="uk-UA" w:eastAsia="uk-UA"/>
        </w:rPr>
        <w:t>літератури.</w:t>
      </w:r>
    </w:p>
    <w:p w:rsidR="00D73FCF" w:rsidRDefault="00D73FCF" w:rsidP="00D73FCF">
      <w:pPr>
        <w:pStyle w:val="Style4"/>
        <w:widowControl/>
        <w:spacing w:before="19"/>
        <w:ind w:left="7814"/>
        <w:rPr>
          <w:rStyle w:val="FontStyle37"/>
          <w:lang w:val="uk-UA" w:eastAsia="uk-UA"/>
        </w:rPr>
      </w:pPr>
      <w:r w:rsidRPr="00BF1D91">
        <w:rPr>
          <w:rStyle w:val="FontStyle36"/>
          <w:lang w:val="uk-UA" w:eastAsia="uk-UA"/>
        </w:rPr>
        <w:t xml:space="preserve">                </w:t>
      </w:r>
      <w:r>
        <w:rPr>
          <w:rStyle w:val="FontStyle36"/>
          <w:lang w:val="uk-UA" w:eastAsia="uk-UA"/>
        </w:rPr>
        <w:t xml:space="preserve">  </w:t>
      </w:r>
      <w:r w:rsidRPr="00BF1D91">
        <w:rPr>
          <w:rStyle w:val="FontStyle36"/>
          <w:lang w:val="uk-UA" w:eastAsia="uk-UA"/>
        </w:rPr>
        <w:t xml:space="preserve">12 </w:t>
      </w:r>
      <w:r w:rsidRPr="00BF1D91">
        <w:rPr>
          <w:rStyle w:val="FontStyle37"/>
          <w:lang w:val="uk-UA" w:eastAsia="uk-UA"/>
        </w:rPr>
        <w:t>балів</w:t>
      </w:r>
    </w:p>
    <w:p w:rsidR="00D73FCF" w:rsidRPr="00BF1D91" w:rsidRDefault="00D73FCF" w:rsidP="00D73FCF">
      <w:pPr>
        <w:pStyle w:val="Style4"/>
        <w:widowControl/>
        <w:spacing w:before="19"/>
        <w:ind w:left="7814"/>
        <w:rPr>
          <w:rStyle w:val="FontStyle37"/>
          <w:lang w:val="uk-UA" w:eastAsia="uk-UA"/>
        </w:rPr>
      </w:pPr>
    </w:p>
    <w:p w:rsidR="00D73FCF" w:rsidRDefault="00D73FCF" w:rsidP="00D73FCF">
      <w:pPr>
        <w:pStyle w:val="Style3"/>
        <w:widowControl/>
        <w:numPr>
          <w:ilvl w:val="0"/>
          <w:numId w:val="1"/>
        </w:numPr>
        <w:tabs>
          <w:tab w:val="left" w:pos="379"/>
          <w:tab w:val="left" w:leader="dot" w:pos="9019"/>
        </w:tabs>
        <w:spacing w:before="34" w:line="307" w:lineRule="exact"/>
        <w:jc w:val="both"/>
        <w:rPr>
          <w:rStyle w:val="FontStyle37"/>
          <w:lang w:val="uk-UA" w:eastAsia="uk-UA"/>
        </w:rPr>
      </w:pPr>
      <w:r w:rsidRPr="00BF1D91">
        <w:rPr>
          <w:rStyle w:val="FontStyle36"/>
          <w:lang w:val="uk-UA" w:eastAsia="uk-UA"/>
        </w:rPr>
        <w:t xml:space="preserve">Виконайте синтаксичний розбір речення </w:t>
      </w:r>
      <w:r w:rsidRPr="00BF1D91">
        <w:rPr>
          <w:rStyle w:val="FontStyle37"/>
          <w:lang w:val="uk-UA" w:eastAsia="uk-UA"/>
        </w:rPr>
        <w:t xml:space="preserve">(підкресліть члени речення, розставте розділові знаки, дайте загальну </w:t>
      </w:r>
      <w:r w:rsidRPr="00BF1D91">
        <w:rPr>
          <w:rStyle w:val="FontStyle43"/>
          <w:lang w:val="uk-UA" w:eastAsia="uk-UA"/>
        </w:rPr>
        <w:t xml:space="preserve">характеристику речення). </w:t>
      </w:r>
      <w:r w:rsidRPr="00BF1D91">
        <w:rPr>
          <w:rStyle w:val="FontStyle37"/>
          <w:lang w:val="uk-UA" w:eastAsia="uk-UA"/>
        </w:rPr>
        <w:t xml:space="preserve">Над кожним словом надпишіть, до якої частини мови воно належить. </w:t>
      </w:r>
    </w:p>
    <w:p w:rsidR="00D73FCF" w:rsidRPr="00BF1D91" w:rsidRDefault="00D73FCF" w:rsidP="00D73FCF">
      <w:pPr>
        <w:pStyle w:val="Style3"/>
        <w:widowControl/>
        <w:tabs>
          <w:tab w:val="left" w:pos="379"/>
          <w:tab w:val="left" w:leader="dot" w:pos="9019"/>
        </w:tabs>
        <w:spacing w:before="34" w:line="307" w:lineRule="exact"/>
        <w:jc w:val="both"/>
        <w:rPr>
          <w:rStyle w:val="FontStyle37"/>
          <w:lang w:val="uk-UA" w:eastAsia="uk-UA"/>
        </w:rPr>
      </w:pPr>
      <w:r>
        <w:rPr>
          <w:rStyle w:val="FontStyle36"/>
          <w:lang w:val="uk-UA" w:eastAsia="uk-UA"/>
        </w:rPr>
        <w:t xml:space="preserve">   </w:t>
      </w:r>
      <w:r w:rsidRPr="00BF1D91">
        <w:rPr>
          <w:rStyle w:val="FontStyle43"/>
          <w:lang w:val="uk-UA" w:eastAsia="uk-UA"/>
        </w:rPr>
        <w:t xml:space="preserve">Треба </w:t>
      </w:r>
      <w:r w:rsidRPr="00BF1D91">
        <w:rPr>
          <w:rStyle w:val="FontStyle37"/>
          <w:lang w:val="uk-UA" w:eastAsia="uk-UA"/>
        </w:rPr>
        <w:t xml:space="preserve">глибоко розуміти що художня мова тільки </w:t>
      </w:r>
      <w:r w:rsidRPr="00BF1D91">
        <w:rPr>
          <w:rStyle w:val="FontStyle43"/>
          <w:lang w:val="uk-UA" w:eastAsia="uk-UA"/>
        </w:rPr>
        <w:t xml:space="preserve">та </w:t>
      </w:r>
      <w:r w:rsidRPr="00BF1D91">
        <w:rPr>
          <w:rStyle w:val="FontStyle37"/>
          <w:lang w:val="uk-UA" w:eastAsia="uk-UA"/>
        </w:rPr>
        <w:t xml:space="preserve">невичерпно багата </w:t>
      </w:r>
      <w:r w:rsidRPr="00BF1D91">
        <w:rPr>
          <w:rStyle w:val="FontStyle43"/>
          <w:lang w:val="uk-UA" w:eastAsia="uk-UA"/>
        </w:rPr>
        <w:t xml:space="preserve">й гарна яка </w:t>
      </w:r>
      <w:r w:rsidRPr="00BF1D91">
        <w:rPr>
          <w:rStyle w:val="FontStyle37"/>
          <w:lang w:val="uk-UA" w:eastAsia="uk-UA"/>
        </w:rPr>
        <w:t xml:space="preserve">виплекана твоїм рідним народом </w:t>
      </w:r>
      <w:r w:rsidRPr="00BF1D91">
        <w:rPr>
          <w:rStyle w:val="FontStyle43"/>
          <w:lang w:val="uk-UA" w:eastAsia="uk-UA"/>
        </w:rPr>
        <w:t xml:space="preserve">яка </w:t>
      </w:r>
      <w:r w:rsidRPr="00BF1D91">
        <w:rPr>
          <w:rStyle w:val="FontStyle37"/>
          <w:lang w:val="uk-UA" w:eastAsia="uk-UA"/>
        </w:rPr>
        <w:t xml:space="preserve">живиться </w:t>
      </w:r>
      <w:r w:rsidRPr="00BF1D91">
        <w:rPr>
          <w:rStyle w:val="FontStyle43"/>
          <w:lang w:val="uk-UA" w:eastAsia="uk-UA"/>
        </w:rPr>
        <w:t xml:space="preserve">із народного </w:t>
      </w:r>
      <w:r w:rsidRPr="00BF1D91">
        <w:rPr>
          <w:rStyle w:val="FontStyle37"/>
          <w:lang w:val="uk-UA" w:eastAsia="uk-UA"/>
        </w:rPr>
        <w:t>джерела що ніколи не замулюється (Петро Панч).</w:t>
      </w:r>
    </w:p>
    <w:p w:rsidR="00D73FCF" w:rsidRPr="00BF1D91" w:rsidRDefault="00D73FCF" w:rsidP="00D73FCF">
      <w:pPr>
        <w:pStyle w:val="Style6"/>
        <w:widowControl/>
        <w:spacing w:before="5" w:line="346" w:lineRule="exact"/>
        <w:ind w:right="48"/>
        <w:jc w:val="right"/>
        <w:rPr>
          <w:rStyle w:val="FontStyle37"/>
          <w:lang w:val="uk-UA" w:eastAsia="uk-UA"/>
        </w:rPr>
      </w:pPr>
      <w:r w:rsidRPr="00BF1D91">
        <w:rPr>
          <w:rStyle w:val="FontStyle37"/>
          <w:lang w:val="uk-UA" w:eastAsia="uk-UA"/>
        </w:rPr>
        <w:t>8 балів</w:t>
      </w:r>
    </w:p>
    <w:p w:rsidR="00D73FCF" w:rsidRPr="00BF1D91" w:rsidRDefault="00D73FCF" w:rsidP="00D73FCF">
      <w:pPr>
        <w:pStyle w:val="Style3"/>
        <w:widowControl/>
        <w:numPr>
          <w:ilvl w:val="0"/>
          <w:numId w:val="2"/>
        </w:numPr>
        <w:tabs>
          <w:tab w:val="left" w:pos="379"/>
        </w:tabs>
        <w:spacing w:before="29" w:line="307" w:lineRule="exact"/>
        <w:jc w:val="both"/>
        <w:rPr>
          <w:rStyle w:val="FontStyle37"/>
          <w:b/>
          <w:bCs/>
          <w:lang w:val="uk-UA" w:eastAsia="uk-UA"/>
        </w:rPr>
      </w:pPr>
      <w:r w:rsidRPr="00BF1D91">
        <w:rPr>
          <w:rStyle w:val="FontStyle37"/>
          <w:b/>
          <w:lang w:val="uk-UA" w:eastAsia="uk-UA"/>
        </w:rPr>
        <w:t xml:space="preserve">Визначте </w:t>
      </w:r>
      <w:r w:rsidRPr="00BF1D91">
        <w:rPr>
          <w:rStyle w:val="FontStyle36"/>
          <w:lang w:val="uk-UA" w:eastAsia="uk-UA"/>
        </w:rPr>
        <w:t>спосіб синтаксичного зв</w:t>
      </w:r>
      <w:r w:rsidRPr="00BF1D91">
        <w:rPr>
          <w:rStyle w:val="FontStyle37"/>
          <w:b/>
          <w:lang w:val="uk-UA" w:eastAsia="uk-UA"/>
        </w:rPr>
        <w:t xml:space="preserve">'язку </w:t>
      </w:r>
      <w:r w:rsidRPr="00BF1D91">
        <w:rPr>
          <w:rStyle w:val="FontStyle36"/>
          <w:lang w:val="uk-UA" w:eastAsia="uk-UA"/>
        </w:rPr>
        <w:t>у</w:t>
      </w:r>
      <w:r w:rsidRPr="00BF1D91">
        <w:rPr>
          <w:rStyle w:val="FontStyle37"/>
          <w:b/>
        </w:rPr>
        <w:t xml:space="preserve"> </w:t>
      </w:r>
      <w:r w:rsidRPr="00BF1D91">
        <w:rPr>
          <w:rStyle w:val="FontStyle37"/>
          <w:b/>
          <w:lang w:val="uk-UA" w:eastAsia="uk-UA"/>
        </w:rPr>
        <w:t>словосполученнях.</w:t>
      </w:r>
      <w:r w:rsidRPr="00BF1D91">
        <w:rPr>
          <w:rStyle w:val="FontStyle37"/>
          <w:lang w:val="uk-UA" w:eastAsia="uk-UA"/>
        </w:rPr>
        <w:t xml:space="preserve"> </w:t>
      </w:r>
    </w:p>
    <w:p w:rsidR="00D73FCF" w:rsidRPr="00BF1D91" w:rsidRDefault="00D73FCF" w:rsidP="00D73FCF">
      <w:pPr>
        <w:pStyle w:val="Style3"/>
        <w:widowControl/>
        <w:tabs>
          <w:tab w:val="left" w:pos="379"/>
        </w:tabs>
        <w:spacing w:before="29" w:line="307" w:lineRule="exact"/>
        <w:jc w:val="both"/>
        <w:rPr>
          <w:rStyle w:val="FontStyle36"/>
          <w:lang w:val="uk-UA" w:eastAsia="uk-UA"/>
        </w:rPr>
      </w:pPr>
      <w:r w:rsidRPr="00BF1D91">
        <w:rPr>
          <w:rStyle w:val="FontStyle37"/>
          <w:lang w:val="uk-UA" w:eastAsia="uk-UA"/>
        </w:rPr>
        <w:t xml:space="preserve">Працювати сумлінно; поїхати </w:t>
      </w:r>
      <w:r w:rsidRPr="00BF1D91">
        <w:rPr>
          <w:rStyle w:val="FontStyle36"/>
          <w:lang w:val="uk-UA" w:eastAsia="uk-UA"/>
        </w:rPr>
        <w:t xml:space="preserve">до </w:t>
      </w:r>
      <w:r w:rsidRPr="00BF1D91">
        <w:rPr>
          <w:rStyle w:val="FontStyle37"/>
          <w:lang w:val="uk-UA" w:eastAsia="uk-UA"/>
        </w:rPr>
        <w:t xml:space="preserve">столиці; стілець із дерева; любити природу; спокійне життя; прийшов запросити; </w:t>
      </w:r>
      <w:r w:rsidRPr="00BF1D91">
        <w:rPr>
          <w:rStyle w:val="FontStyle36"/>
          <w:lang w:val="uk-UA" w:eastAsia="uk-UA"/>
        </w:rPr>
        <w:t xml:space="preserve">шафа під </w:t>
      </w:r>
      <w:r w:rsidRPr="00BF1D91">
        <w:rPr>
          <w:rStyle w:val="FontStyle37"/>
          <w:lang w:val="uk-UA" w:eastAsia="uk-UA"/>
        </w:rPr>
        <w:t>книги; прийти вчасно; цікава праця; думати про майбутнє; складати план; держава Україна; любов матері; вишивати хрестиком.</w:t>
      </w:r>
    </w:p>
    <w:p w:rsidR="00D73FCF" w:rsidRPr="00BF1D91" w:rsidRDefault="00D73FCF" w:rsidP="00D73FCF"/>
    <w:p w:rsidR="00D73FCF" w:rsidRPr="00BF1D91" w:rsidRDefault="00D73FCF" w:rsidP="00D73FCF">
      <w:pPr>
        <w:pStyle w:val="Style11"/>
        <w:widowControl/>
        <w:numPr>
          <w:ilvl w:val="0"/>
          <w:numId w:val="6"/>
        </w:numPr>
        <w:tabs>
          <w:tab w:val="left" w:pos="192"/>
        </w:tabs>
        <w:spacing w:line="307" w:lineRule="exact"/>
        <w:jc w:val="right"/>
        <w:rPr>
          <w:rStyle w:val="FontStyle39"/>
          <w:lang w:val="uk-UA" w:eastAsia="uk-UA"/>
        </w:rPr>
      </w:pPr>
      <w:r w:rsidRPr="00BF1D91">
        <w:rPr>
          <w:rStyle w:val="FontStyle37"/>
          <w:lang w:val="uk-UA" w:eastAsia="uk-UA"/>
        </w:rPr>
        <w:t>балів</w:t>
      </w:r>
    </w:p>
    <w:p w:rsidR="00D73FCF" w:rsidRPr="00625D45" w:rsidRDefault="00D73FCF" w:rsidP="00D73FCF">
      <w:pPr>
        <w:pStyle w:val="Style8"/>
        <w:widowControl/>
        <w:numPr>
          <w:ilvl w:val="0"/>
          <w:numId w:val="3"/>
        </w:numPr>
        <w:tabs>
          <w:tab w:val="left" w:pos="379"/>
        </w:tabs>
        <w:spacing w:before="187" w:line="312" w:lineRule="exact"/>
        <w:rPr>
          <w:rStyle w:val="FontStyle36"/>
          <w:b w:val="0"/>
          <w:bCs w:val="0"/>
          <w:lang w:val="uk-UA" w:eastAsia="uk-UA"/>
        </w:rPr>
      </w:pPr>
      <w:r w:rsidRPr="00625D45">
        <w:rPr>
          <w:rStyle w:val="FontStyle36"/>
          <w:lang w:val="uk-UA" w:eastAsia="uk-UA"/>
        </w:rPr>
        <w:t xml:space="preserve">Згрупуйте </w:t>
      </w:r>
      <w:r w:rsidRPr="00625D45">
        <w:rPr>
          <w:rStyle w:val="FontStyle37"/>
          <w:b/>
          <w:lang w:val="uk-UA" w:eastAsia="uk-UA"/>
        </w:rPr>
        <w:t xml:space="preserve">фразеологізми </w:t>
      </w:r>
      <w:r w:rsidRPr="00625D45">
        <w:rPr>
          <w:rStyle w:val="FontStyle36"/>
          <w:lang w:val="uk-UA" w:eastAsia="uk-UA"/>
        </w:rPr>
        <w:t xml:space="preserve">у синонімічні ряди. </w:t>
      </w:r>
    </w:p>
    <w:p w:rsidR="00D73FCF" w:rsidRPr="00625D45" w:rsidRDefault="00D73FCF" w:rsidP="00D73FCF">
      <w:pPr>
        <w:pStyle w:val="Style8"/>
        <w:widowControl/>
        <w:tabs>
          <w:tab w:val="left" w:pos="379"/>
        </w:tabs>
        <w:spacing w:before="187" w:line="312" w:lineRule="exact"/>
        <w:rPr>
          <w:rStyle w:val="FontStyle37"/>
          <w:lang w:val="uk-UA" w:eastAsia="uk-UA"/>
        </w:rPr>
      </w:pPr>
      <w:r w:rsidRPr="00625D45">
        <w:rPr>
          <w:rStyle w:val="FontStyle37"/>
          <w:lang w:val="uk-UA" w:eastAsia="uk-UA"/>
        </w:rPr>
        <w:t xml:space="preserve">Добра, як з курки молока, </w:t>
      </w:r>
      <w:r w:rsidRPr="00625D45">
        <w:rPr>
          <w:rStyle w:val="FontStyle36"/>
          <w:lang w:val="uk-UA" w:eastAsia="uk-UA"/>
        </w:rPr>
        <w:t xml:space="preserve">а з </w:t>
      </w:r>
      <w:r w:rsidRPr="00625D45">
        <w:rPr>
          <w:rStyle w:val="FontStyle37"/>
          <w:lang w:val="uk-UA" w:eastAsia="uk-UA"/>
        </w:rPr>
        <w:t xml:space="preserve">верби петрушки;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37"/>
          <w:lang w:val="uk-UA" w:eastAsia="uk-UA"/>
        </w:rPr>
      </w:pPr>
      <w:r w:rsidRPr="00BF1D91">
        <w:rPr>
          <w:rStyle w:val="FontStyle37"/>
          <w:lang w:val="uk-UA" w:eastAsia="uk-UA"/>
        </w:rPr>
        <w:t xml:space="preserve">доливати оливи до вогню;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37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яке їде, </w:t>
      </w:r>
      <w:r w:rsidRPr="00BF1D91">
        <w:rPr>
          <w:rStyle w:val="FontStyle37"/>
          <w:lang w:val="uk-UA" w:eastAsia="uk-UA"/>
        </w:rPr>
        <w:t xml:space="preserve">такого й на віз бере;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36"/>
          <w:b w:val="0"/>
          <w:lang w:val="uk-UA" w:eastAsia="uk-UA"/>
        </w:rPr>
      </w:pPr>
      <w:r w:rsidRPr="00BF1D91">
        <w:rPr>
          <w:rStyle w:val="FontStyle37"/>
          <w:lang w:val="uk-UA" w:eastAsia="uk-UA"/>
        </w:rPr>
        <w:t xml:space="preserve">надибав </w:t>
      </w:r>
      <w:r w:rsidRPr="00BF1D91">
        <w:rPr>
          <w:rStyle w:val="FontStyle36"/>
          <w:lang w:val="uk-UA" w:eastAsia="uk-UA"/>
        </w:rPr>
        <w:t xml:space="preserve">свій свого;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43"/>
          <w:lang w:val="uk-UA" w:eastAsia="uk-UA"/>
        </w:rPr>
      </w:pPr>
      <w:r w:rsidRPr="00BF1D91">
        <w:rPr>
          <w:rStyle w:val="FontStyle36"/>
          <w:lang w:val="uk-UA" w:eastAsia="uk-UA"/>
        </w:rPr>
        <w:t xml:space="preserve">з </w:t>
      </w:r>
      <w:r w:rsidRPr="00BF1D91">
        <w:rPr>
          <w:rStyle w:val="FontStyle37"/>
          <w:lang w:val="uk-UA" w:eastAsia="uk-UA"/>
        </w:rPr>
        <w:t xml:space="preserve">нього помочі, як </w:t>
      </w:r>
      <w:r w:rsidRPr="00BF1D91">
        <w:rPr>
          <w:rStyle w:val="FontStyle36"/>
          <w:lang w:val="uk-UA" w:eastAsia="uk-UA"/>
        </w:rPr>
        <w:t xml:space="preserve">з </w:t>
      </w:r>
      <w:r w:rsidRPr="00BF1D91">
        <w:rPr>
          <w:rStyle w:val="FontStyle37"/>
          <w:lang w:val="uk-UA" w:eastAsia="uk-UA"/>
        </w:rPr>
        <w:t xml:space="preserve">козла </w:t>
      </w:r>
      <w:r w:rsidRPr="00BF1D91">
        <w:rPr>
          <w:rStyle w:val="FontStyle43"/>
          <w:lang w:val="uk-UA" w:eastAsia="uk-UA"/>
        </w:rPr>
        <w:t xml:space="preserve">молока;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підкладати дров у жар;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 xml:space="preserve">свиню підкласти;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43"/>
          <w:lang w:val="uk-UA" w:eastAsia="uk-UA"/>
        </w:rPr>
      </w:pPr>
      <w:r w:rsidRPr="00BF1D91">
        <w:rPr>
          <w:rStyle w:val="FontStyle37"/>
          <w:lang w:val="uk-UA" w:eastAsia="uk-UA"/>
        </w:rPr>
        <w:t xml:space="preserve">з </w:t>
      </w:r>
      <w:r w:rsidRPr="00BF1D91">
        <w:rPr>
          <w:rStyle w:val="FontStyle43"/>
          <w:lang w:val="uk-UA" w:eastAsia="uk-UA"/>
        </w:rPr>
        <w:t xml:space="preserve">цапа ні вовни, ні молока; </w:t>
      </w:r>
    </w:p>
    <w:p w:rsidR="00D73FCF" w:rsidRPr="00625D45" w:rsidRDefault="00D73FCF" w:rsidP="00D73FCF">
      <w:pPr>
        <w:pStyle w:val="Style9"/>
        <w:widowControl/>
        <w:spacing w:line="312" w:lineRule="exact"/>
        <w:rPr>
          <w:rStyle w:val="FontStyle37"/>
          <w:lang w:val="uk-UA" w:eastAsia="uk-UA"/>
        </w:rPr>
      </w:pPr>
      <w:r w:rsidRPr="00625D45">
        <w:rPr>
          <w:rStyle w:val="FontStyle37"/>
          <w:lang w:val="uk-UA" w:eastAsia="uk-UA"/>
        </w:rPr>
        <w:t xml:space="preserve">іскру </w:t>
      </w:r>
      <w:r w:rsidRPr="00625D45">
        <w:rPr>
          <w:rStyle w:val="FontStyle36"/>
          <w:lang w:val="uk-UA" w:eastAsia="uk-UA"/>
        </w:rPr>
        <w:t xml:space="preserve">в порох </w:t>
      </w:r>
      <w:r w:rsidRPr="00625D45">
        <w:rPr>
          <w:rStyle w:val="FontStyle37"/>
          <w:lang w:val="uk-UA" w:eastAsia="uk-UA"/>
        </w:rPr>
        <w:t xml:space="preserve">вкинути; </w:t>
      </w:r>
    </w:p>
    <w:p w:rsidR="00D73FCF" w:rsidRPr="00BF1D91" w:rsidRDefault="00D73FCF" w:rsidP="00D73FCF">
      <w:pPr>
        <w:pStyle w:val="Style9"/>
        <w:widowControl/>
        <w:spacing w:line="312" w:lineRule="exact"/>
        <w:rPr>
          <w:rStyle w:val="FontStyle43"/>
          <w:lang w:val="uk-UA" w:eastAsia="uk-UA"/>
        </w:rPr>
      </w:pPr>
      <w:r w:rsidRPr="00BF1D91">
        <w:rPr>
          <w:rStyle w:val="FontStyle37"/>
          <w:lang w:val="uk-UA" w:eastAsia="uk-UA"/>
        </w:rPr>
        <w:t xml:space="preserve">Гриць та Варвара - ото собі </w:t>
      </w:r>
      <w:r w:rsidRPr="00BF1D91">
        <w:rPr>
          <w:rStyle w:val="FontStyle43"/>
          <w:lang w:val="uk-UA" w:eastAsia="uk-UA"/>
        </w:rPr>
        <w:t>пара.</w:t>
      </w:r>
    </w:p>
    <w:p w:rsidR="00D73FCF" w:rsidRPr="00BF1D91" w:rsidRDefault="00D73FCF" w:rsidP="00D73FCF">
      <w:pPr>
        <w:pStyle w:val="Style11"/>
        <w:widowControl/>
        <w:numPr>
          <w:ilvl w:val="0"/>
          <w:numId w:val="4"/>
        </w:numPr>
        <w:tabs>
          <w:tab w:val="left" w:pos="206"/>
        </w:tabs>
        <w:spacing w:line="312" w:lineRule="exact"/>
        <w:jc w:val="right"/>
        <w:rPr>
          <w:rStyle w:val="FontStyle37"/>
          <w:lang w:val="uk-UA" w:eastAsia="uk-UA"/>
        </w:rPr>
      </w:pPr>
      <w:r w:rsidRPr="00BF1D91">
        <w:rPr>
          <w:rStyle w:val="FontStyle37"/>
          <w:lang w:val="uk-UA" w:eastAsia="uk-UA"/>
        </w:rPr>
        <w:t>балів</w:t>
      </w:r>
    </w:p>
    <w:p w:rsidR="00D73FCF" w:rsidRPr="00BF1D91" w:rsidRDefault="00D73FCF" w:rsidP="00D73FCF">
      <w:pPr>
        <w:pStyle w:val="Style11"/>
        <w:widowControl/>
        <w:tabs>
          <w:tab w:val="left" w:pos="206"/>
        </w:tabs>
        <w:spacing w:line="312" w:lineRule="exact"/>
        <w:jc w:val="right"/>
        <w:rPr>
          <w:rStyle w:val="FontStyle37"/>
          <w:lang w:val="uk-UA" w:eastAsia="uk-UA"/>
        </w:rPr>
      </w:pPr>
    </w:p>
    <w:p w:rsidR="00D73FCF" w:rsidRPr="00625D45" w:rsidRDefault="00D73FCF" w:rsidP="00D73FCF">
      <w:pPr>
        <w:pStyle w:val="Style5"/>
        <w:widowControl/>
        <w:tabs>
          <w:tab w:val="left" w:pos="427"/>
        </w:tabs>
        <w:spacing w:line="360" w:lineRule="exact"/>
        <w:ind w:firstLine="0"/>
        <w:jc w:val="both"/>
        <w:rPr>
          <w:rStyle w:val="FontStyle11"/>
          <w:b/>
          <w:lang w:val="uk-UA" w:eastAsia="uk-UA"/>
        </w:rPr>
      </w:pPr>
      <w:proofErr w:type="gramStart"/>
      <w:r w:rsidRPr="00625D45">
        <w:rPr>
          <w:rStyle w:val="FontStyle11"/>
          <w:b/>
          <w:lang w:val="en-US" w:eastAsia="uk-UA"/>
        </w:rPr>
        <w:t>V.</w:t>
      </w:r>
      <w:r>
        <w:rPr>
          <w:rStyle w:val="FontStyle11"/>
          <w:b/>
          <w:lang w:val="en-US" w:eastAsia="uk-UA"/>
        </w:rPr>
        <w:t xml:space="preserve"> </w:t>
      </w:r>
      <w:r w:rsidRPr="00625D45">
        <w:rPr>
          <w:rStyle w:val="FontStyle11"/>
          <w:b/>
          <w:lang w:val="uk-UA" w:eastAsia="uk-UA"/>
        </w:rPr>
        <w:t>Запишіть подані слова у фонетичній транскрипції.</w:t>
      </w:r>
      <w:proofErr w:type="gramEnd"/>
    </w:p>
    <w:p w:rsidR="00D73FCF" w:rsidRDefault="00D73FCF" w:rsidP="00D73FCF">
      <w:pPr>
        <w:pStyle w:val="Style2"/>
        <w:widowControl/>
        <w:spacing w:line="360" w:lineRule="exact"/>
        <w:ind w:firstLine="0"/>
        <w:rPr>
          <w:rStyle w:val="FontStyle13"/>
          <w:i w:val="0"/>
          <w:lang w:val="uk-UA" w:eastAsia="uk-UA"/>
        </w:rPr>
      </w:pPr>
    </w:p>
    <w:p w:rsidR="00D73FCF" w:rsidRPr="00625D45" w:rsidRDefault="00D73FCF" w:rsidP="00D73FCF">
      <w:pPr>
        <w:pStyle w:val="Style2"/>
        <w:widowControl/>
        <w:spacing w:line="360" w:lineRule="exact"/>
        <w:ind w:firstLine="0"/>
        <w:rPr>
          <w:rStyle w:val="FontStyle13"/>
          <w:i w:val="0"/>
          <w:lang w:val="uk-UA" w:eastAsia="uk-UA"/>
        </w:rPr>
      </w:pPr>
      <w:r w:rsidRPr="00625D45">
        <w:rPr>
          <w:rStyle w:val="FontStyle13"/>
          <w:lang w:val="uk-UA" w:eastAsia="uk-UA"/>
        </w:rPr>
        <w:t>Щирість, джміль, голубка, запорожці, дігтярний, шістсот, безжальний, цікавишся, боротьба, дзвін.</w:t>
      </w:r>
    </w:p>
    <w:p w:rsidR="00D73FCF" w:rsidRPr="00BF1D91" w:rsidRDefault="00D73FCF" w:rsidP="00D73FCF">
      <w:pPr>
        <w:pStyle w:val="Style13"/>
        <w:widowControl/>
        <w:spacing w:line="312" w:lineRule="exact"/>
        <w:ind w:right="72"/>
        <w:jc w:val="right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5 балів</w:t>
      </w:r>
    </w:p>
    <w:p w:rsidR="00D73FCF" w:rsidRPr="00BF1D91" w:rsidRDefault="00D73FCF" w:rsidP="00D73FCF">
      <w:pPr>
        <w:pStyle w:val="Style3"/>
        <w:widowControl/>
        <w:numPr>
          <w:ilvl w:val="0"/>
          <w:numId w:val="5"/>
        </w:numPr>
        <w:tabs>
          <w:tab w:val="left" w:pos="379"/>
        </w:tabs>
        <w:spacing w:before="235" w:line="312" w:lineRule="exact"/>
        <w:rPr>
          <w:rStyle w:val="FontStyle37"/>
          <w:b/>
          <w:lang w:val="uk-UA" w:eastAsia="uk-UA"/>
        </w:rPr>
      </w:pPr>
      <w:r w:rsidRPr="00BF1D91">
        <w:rPr>
          <w:rStyle w:val="FontStyle37"/>
          <w:b/>
          <w:lang w:val="uk-UA" w:eastAsia="uk-UA"/>
        </w:rPr>
        <w:t>Відредагуйте подані словосполучення.</w:t>
      </w:r>
    </w:p>
    <w:p w:rsidR="00D73FCF" w:rsidRDefault="00D73FCF" w:rsidP="00D73FCF">
      <w:pPr>
        <w:pStyle w:val="Style10"/>
        <w:widowControl/>
        <w:spacing w:line="240" w:lineRule="auto"/>
        <w:ind w:right="53"/>
        <w:rPr>
          <w:rStyle w:val="FontStyle43"/>
          <w:lang w:val="uk-UA" w:eastAsia="uk-UA"/>
        </w:rPr>
      </w:pPr>
    </w:p>
    <w:p w:rsidR="00D73FCF" w:rsidRPr="00BF1D91" w:rsidRDefault="00D73FCF" w:rsidP="00D73FCF">
      <w:pPr>
        <w:pStyle w:val="Style10"/>
        <w:widowControl/>
        <w:spacing w:line="240" w:lineRule="auto"/>
        <w:ind w:right="53"/>
        <w:rPr>
          <w:rStyle w:val="FontStyle43"/>
          <w:lang w:val="uk-UA" w:eastAsia="uk-UA"/>
        </w:rPr>
      </w:pPr>
      <w:proofErr w:type="spellStart"/>
      <w:r w:rsidRPr="00BF1D91">
        <w:rPr>
          <w:rStyle w:val="FontStyle43"/>
          <w:lang w:val="uk-UA" w:eastAsia="uk-UA"/>
        </w:rPr>
        <w:t>Прожиточний</w:t>
      </w:r>
      <w:proofErr w:type="spellEnd"/>
      <w:r w:rsidRPr="00BF1D91">
        <w:rPr>
          <w:rStyle w:val="FontStyle43"/>
          <w:lang w:val="uk-UA" w:eastAsia="uk-UA"/>
        </w:rPr>
        <w:t xml:space="preserve"> мінімум; </w:t>
      </w:r>
      <w:r w:rsidRPr="00BF1D91">
        <w:rPr>
          <w:rStyle w:val="FontStyle37"/>
          <w:lang w:val="uk-UA" w:eastAsia="uk-UA"/>
        </w:rPr>
        <w:t xml:space="preserve">заслуговує уваги; саме </w:t>
      </w:r>
      <w:r w:rsidRPr="00BF1D91">
        <w:rPr>
          <w:rStyle w:val="FontStyle43"/>
          <w:lang w:val="uk-UA" w:eastAsia="uk-UA"/>
        </w:rPr>
        <w:t xml:space="preserve">перше питання; отримати освіту; учбовий рік; байдуже </w:t>
      </w:r>
      <w:r w:rsidRPr="00BF1D91">
        <w:rPr>
          <w:rStyle w:val="FontStyle37"/>
          <w:lang w:val="uk-UA" w:eastAsia="uk-UA"/>
        </w:rPr>
        <w:t xml:space="preserve">відношення; стакан </w:t>
      </w:r>
      <w:r w:rsidRPr="00BF1D91">
        <w:rPr>
          <w:rStyle w:val="FontStyle43"/>
          <w:lang w:val="uk-UA" w:eastAsia="uk-UA"/>
        </w:rPr>
        <w:t xml:space="preserve">води; у відповідності з наказом; </w:t>
      </w:r>
      <w:proofErr w:type="spellStart"/>
      <w:r w:rsidRPr="00BF1D91">
        <w:rPr>
          <w:rStyle w:val="FontStyle43"/>
          <w:lang w:val="uk-UA" w:eastAsia="uk-UA"/>
        </w:rPr>
        <w:t>відряджаюча</w:t>
      </w:r>
      <w:proofErr w:type="spellEnd"/>
      <w:r w:rsidRPr="00BF1D91">
        <w:rPr>
          <w:rStyle w:val="FontStyle43"/>
          <w:lang w:val="uk-UA" w:eastAsia="uk-UA"/>
        </w:rPr>
        <w:t xml:space="preserve"> сторона; </w:t>
      </w:r>
      <w:r w:rsidRPr="00BF1D91">
        <w:rPr>
          <w:rStyle w:val="FontStyle37"/>
          <w:lang w:val="uk-UA" w:eastAsia="uk-UA"/>
        </w:rPr>
        <w:t xml:space="preserve">зайняти </w:t>
      </w:r>
      <w:r w:rsidRPr="00BF1D91">
        <w:rPr>
          <w:rStyle w:val="FontStyle43"/>
          <w:lang w:val="uk-UA" w:eastAsia="uk-UA"/>
        </w:rPr>
        <w:t>почесне місце.</w:t>
      </w:r>
    </w:p>
    <w:p w:rsidR="00D73FCF" w:rsidRPr="00BF1D91" w:rsidRDefault="00D73FCF" w:rsidP="00D73FCF">
      <w:pPr>
        <w:pStyle w:val="Style13"/>
        <w:widowControl/>
        <w:spacing w:line="312" w:lineRule="exact"/>
        <w:ind w:right="82"/>
        <w:jc w:val="right"/>
        <w:rPr>
          <w:rStyle w:val="FontStyle43"/>
          <w:lang w:val="uk-UA" w:eastAsia="uk-UA"/>
        </w:rPr>
      </w:pPr>
      <w:r w:rsidRPr="00BF1D91">
        <w:rPr>
          <w:rStyle w:val="FontStyle43"/>
          <w:lang w:val="uk-UA" w:eastAsia="uk-UA"/>
        </w:rPr>
        <w:t>5 балів</w:t>
      </w:r>
    </w:p>
    <w:p w:rsidR="00D73FCF" w:rsidRPr="00BF1D91" w:rsidRDefault="00D73FCF" w:rsidP="00D73FCF">
      <w:pPr>
        <w:pStyle w:val="Style9"/>
        <w:widowControl/>
        <w:spacing w:line="240" w:lineRule="exact"/>
        <w:jc w:val="left"/>
      </w:pPr>
    </w:p>
    <w:p w:rsidR="005F4A5B" w:rsidRDefault="00D73FCF" w:rsidP="00D73FCF">
      <w:pPr>
        <w:pStyle w:val="Style9"/>
        <w:widowControl/>
        <w:spacing w:before="158" w:line="240" w:lineRule="auto"/>
        <w:jc w:val="left"/>
      </w:pPr>
      <w:r w:rsidRPr="00BF1D91">
        <w:rPr>
          <w:rStyle w:val="FontStyle37"/>
          <w:lang w:val="uk-UA" w:eastAsia="uk-UA"/>
        </w:rPr>
        <w:t>Усього - 41 бал</w:t>
      </w:r>
    </w:p>
    <w:sectPr w:rsidR="005F4A5B" w:rsidSect="00D73F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49C"/>
    <w:multiLevelType w:val="singleLevel"/>
    <w:tmpl w:val="2304B82E"/>
    <w:lvl w:ilvl="0">
      <w:start w:val="6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1A7D67D7"/>
    <w:multiLevelType w:val="singleLevel"/>
    <w:tmpl w:val="BBBA3F6E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F0A7960"/>
    <w:multiLevelType w:val="singleLevel"/>
    <w:tmpl w:val="253E34B0"/>
    <w:lvl w:ilvl="0">
      <w:start w:val="2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EAE0D6B"/>
    <w:multiLevelType w:val="hybridMultilevel"/>
    <w:tmpl w:val="896A0D54"/>
    <w:lvl w:ilvl="0" w:tplc="222A01B2">
      <w:start w:val="5"/>
      <w:numFmt w:val="decimal"/>
      <w:lvlText w:val="%1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7F163B6"/>
    <w:multiLevelType w:val="singleLevel"/>
    <w:tmpl w:val="B6DED438"/>
    <w:lvl w:ilvl="0">
      <w:start w:val="4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7740F4C"/>
    <w:multiLevelType w:val="singleLevel"/>
    <w:tmpl w:val="FFC027B8"/>
    <w:lvl w:ilvl="0">
      <w:start w:val="6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FCF"/>
    <w:rsid w:val="005F4A5B"/>
    <w:rsid w:val="00D7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3FC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73FCF"/>
    <w:pPr>
      <w:widowControl w:val="0"/>
      <w:autoSpaceDE w:val="0"/>
      <w:autoSpaceDN w:val="0"/>
      <w:adjustRightInd w:val="0"/>
      <w:spacing w:after="0" w:line="312" w:lineRule="exact"/>
      <w:ind w:firstLine="763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3FC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73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73FCF"/>
    <w:pPr>
      <w:widowControl w:val="0"/>
      <w:autoSpaceDE w:val="0"/>
      <w:autoSpaceDN w:val="0"/>
      <w:adjustRightInd w:val="0"/>
      <w:spacing w:after="0" w:line="346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73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73FC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3FC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3FC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73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73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73F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D73FC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D73FCF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sid w:val="00D73FCF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D73F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D73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73FCF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2015-02-18T14:13:00Z</dcterms:created>
  <dcterms:modified xsi:type="dcterms:W3CDTF">2015-02-18T14:13:00Z</dcterms:modified>
</cp:coreProperties>
</file>